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8FC65" w14:textId="77777777" w:rsidR="00582811" w:rsidRDefault="00785387">
      <w:pPr>
        <w:spacing w:before="240" w:after="240"/>
      </w:pPr>
      <w:r>
        <w:rPr>
          <w:noProof/>
        </w:rPr>
        <w:pict w14:anchorId="2ADB67F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4D79019" w14:textId="77777777" w:rsidR="00582811" w:rsidRDefault="00000000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9wywcfszjrd9" w:colFirst="0" w:colLast="0"/>
      <w:bookmarkEnd w:id="0"/>
      <w:r>
        <w:rPr>
          <w:b/>
          <w:sz w:val="46"/>
          <w:szCs w:val="46"/>
        </w:rPr>
        <w:t xml:space="preserve"> Dance Attic – Chelsea Match Day Travel &amp; Access Information</w:t>
      </w:r>
    </w:p>
    <w:p w14:paraId="6CBFEE04" w14:textId="77777777" w:rsidR="00582811" w:rsidRDefault="00582811">
      <w:pPr>
        <w:spacing w:before="240" w:after="240"/>
        <w:rPr>
          <w:i/>
        </w:rPr>
      </w:pPr>
    </w:p>
    <w:p w14:paraId="1A1AEE9D" w14:textId="77777777" w:rsidR="00582811" w:rsidRDefault="00785387">
      <w:pPr>
        <w:spacing w:before="240" w:after="240"/>
      </w:pPr>
      <w:r>
        <w:rPr>
          <w:noProof/>
        </w:rPr>
        <w:pict w14:anchorId="4769378B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640CAE3" w14:textId="72B37E68" w:rsidR="0058281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" w:name="_e02xtu2zs9bj" w:colFirst="0" w:colLast="0"/>
      <w:bookmarkEnd w:id="1"/>
      <w:r>
        <w:rPr>
          <w:b/>
          <w:sz w:val="34"/>
          <w:szCs w:val="34"/>
        </w:rPr>
        <w:t>📅 Chelsea Home Fixtures (</w:t>
      </w:r>
      <w:r w:rsidR="00735E68">
        <w:rPr>
          <w:b/>
          <w:sz w:val="34"/>
          <w:szCs w:val="34"/>
        </w:rPr>
        <w:t>Apr</w:t>
      </w:r>
      <w:r>
        <w:rPr>
          <w:b/>
          <w:sz w:val="34"/>
          <w:szCs w:val="34"/>
        </w:rPr>
        <w:t xml:space="preserve"> 202</w:t>
      </w:r>
      <w:r w:rsidR="00735E68">
        <w:rPr>
          <w:b/>
          <w:sz w:val="34"/>
          <w:szCs w:val="34"/>
        </w:rPr>
        <w:t>6</w:t>
      </w:r>
      <w:r>
        <w:rPr>
          <w:b/>
          <w:sz w:val="34"/>
          <w:szCs w:val="34"/>
        </w:rPr>
        <w:t xml:space="preserve"> – May 2026)</w:t>
      </w:r>
    </w:p>
    <w:p w14:paraId="4EB435BD" w14:textId="77777777" w:rsidR="00582811" w:rsidRDefault="00000000">
      <w:pPr>
        <w:spacing w:before="240" w:after="240"/>
        <w:rPr>
          <w:i/>
        </w:rPr>
      </w:pPr>
      <w:r>
        <w:rPr>
          <w:i/>
        </w:rPr>
        <w:t>(Kick-off times subject to change – always check Chelsea FC Fixtures)</w:t>
      </w:r>
    </w:p>
    <w:tbl>
      <w:tblPr>
        <w:tblStyle w:val="a"/>
        <w:tblW w:w="57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40"/>
        <w:gridCol w:w="2090"/>
        <w:gridCol w:w="1730"/>
      </w:tblGrid>
      <w:tr w:rsidR="00582811" w14:paraId="4185916D" w14:textId="77777777">
        <w:trPr>
          <w:trHeight w:val="5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E743D" w14:textId="77777777" w:rsidR="00582811" w:rsidRDefault="00000000">
            <w:pPr>
              <w:spacing w:before="240" w:after="240"/>
              <w:jc w:val="center"/>
            </w:pPr>
            <w:r>
              <w:rPr>
                <w:b/>
              </w:rPr>
              <w:t>Date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E4D88" w14:textId="77777777" w:rsidR="00582811" w:rsidRDefault="00000000">
            <w:pPr>
              <w:spacing w:before="240" w:after="240"/>
              <w:jc w:val="center"/>
            </w:pPr>
            <w:r>
              <w:rPr>
                <w:b/>
              </w:rPr>
              <w:t>Opponent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408A" w14:textId="77777777" w:rsidR="00582811" w:rsidRDefault="00000000">
            <w:pPr>
              <w:spacing w:before="240" w:after="240"/>
              <w:jc w:val="center"/>
            </w:pPr>
            <w:r>
              <w:rPr>
                <w:b/>
              </w:rPr>
              <w:t>Kick-Off (UK)</w:t>
            </w:r>
          </w:p>
        </w:tc>
      </w:tr>
      <w:tr w:rsidR="00582811" w14:paraId="6C3D4B5A" w14:textId="77777777">
        <w:trPr>
          <w:trHeight w:val="5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8CB47" w14:textId="7A752D2E" w:rsidR="00582811" w:rsidRDefault="00000000">
            <w:pPr>
              <w:spacing w:before="240" w:after="240"/>
            </w:pPr>
            <w:r>
              <w:t>S</w:t>
            </w:r>
            <w:r w:rsidR="00735E68">
              <w:t>un</w:t>
            </w:r>
            <w:r>
              <w:t xml:space="preserve"> 2</w:t>
            </w:r>
            <w:r w:rsidR="00735E68">
              <w:t>6</w:t>
            </w:r>
            <w:r>
              <w:t xml:space="preserve"> </w:t>
            </w:r>
            <w:r w:rsidR="00735E68">
              <w:t>Apr</w:t>
            </w:r>
            <w:r>
              <w:t xml:space="preserve"> 202</w:t>
            </w:r>
            <w:r w:rsidR="00735E68">
              <w:t>6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B43FB" w14:textId="376967AF" w:rsidR="00582811" w:rsidRDefault="00735E68">
            <w:pPr>
              <w:spacing w:before="240" w:after="240"/>
            </w:pPr>
            <w:r>
              <w:t>Leeds United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B97DA" w14:textId="77777777" w:rsidR="00582811" w:rsidRDefault="00000000">
            <w:pPr>
              <w:spacing w:before="240" w:after="240"/>
            </w:pPr>
            <w:r>
              <w:t>15:00</w:t>
            </w:r>
          </w:p>
        </w:tc>
      </w:tr>
      <w:tr w:rsidR="00582811" w14:paraId="44D7F6FC" w14:textId="77777777">
        <w:trPr>
          <w:trHeight w:val="5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0AEA4" w14:textId="4D7A4E0D" w:rsidR="00582811" w:rsidRDefault="00735E68">
            <w:pPr>
              <w:spacing w:before="240" w:after="240"/>
            </w:pPr>
            <w:r>
              <w:t>Mon</w:t>
            </w:r>
            <w:r w:rsidR="00000000">
              <w:t xml:space="preserve"> </w:t>
            </w:r>
            <w:r>
              <w:t>4</w:t>
            </w:r>
            <w:r w:rsidR="00000000">
              <w:t xml:space="preserve"> </w:t>
            </w:r>
            <w:r>
              <w:t>May</w:t>
            </w:r>
            <w:r w:rsidR="00000000">
              <w:t xml:space="preserve"> 202</w:t>
            </w:r>
            <w:r>
              <w:t>6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86F45" w14:textId="34EF53E4" w:rsidR="00582811" w:rsidRDefault="00735E68">
            <w:pPr>
              <w:spacing w:before="240" w:after="240"/>
            </w:pPr>
            <w:r>
              <w:t>Nottingham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16B8D" w14:textId="1A6CF1FF" w:rsidR="00582811" w:rsidRDefault="00735E68">
            <w:pPr>
              <w:spacing w:before="240" w:after="240"/>
            </w:pPr>
            <w:r>
              <w:t>15</w:t>
            </w:r>
            <w:r w:rsidR="00000000">
              <w:t>:00</w:t>
            </w:r>
          </w:p>
        </w:tc>
      </w:tr>
      <w:tr w:rsidR="00582811" w14:paraId="791AD264" w14:textId="77777777">
        <w:trPr>
          <w:trHeight w:val="5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AF7A4" w14:textId="299CD794" w:rsidR="00582811" w:rsidRDefault="00000000">
            <w:pPr>
              <w:spacing w:before="240" w:after="240"/>
            </w:pPr>
            <w:r>
              <w:t xml:space="preserve">Sat 9 </w:t>
            </w:r>
            <w:r w:rsidR="00735E68">
              <w:t>May</w:t>
            </w:r>
            <w:r>
              <w:t xml:space="preserve"> 202</w:t>
            </w:r>
            <w:r w:rsidR="00735E68">
              <w:t>6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B1D1B" w14:textId="47E20DE8" w:rsidR="00582811" w:rsidRDefault="00735E68">
            <w:pPr>
              <w:spacing w:before="240" w:after="240"/>
            </w:pPr>
            <w:r>
              <w:t>Liverpool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5612" w14:textId="3C7E49FD" w:rsidR="00582811" w:rsidRDefault="00000000">
            <w:pPr>
              <w:spacing w:before="240" w:after="240"/>
            </w:pPr>
            <w:r>
              <w:t>1</w:t>
            </w:r>
            <w:r w:rsidR="00735E68">
              <w:t>2</w:t>
            </w:r>
            <w:r>
              <w:t>:</w:t>
            </w:r>
            <w:r w:rsidR="00735E68">
              <w:t>3</w:t>
            </w:r>
            <w:r>
              <w:t>0</w:t>
            </w:r>
          </w:p>
        </w:tc>
      </w:tr>
      <w:tr w:rsidR="00582811" w14:paraId="0EC0FD44" w14:textId="77777777">
        <w:trPr>
          <w:trHeight w:val="5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4F13" w14:textId="048C2557" w:rsidR="00582811" w:rsidRDefault="00000000">
            <w:pPr>
              <w:spacing w:before="240" w:after="240"/>
            </w:pPr>
            <w:r>
              <w:t>S</w:t>
            </w:r>
            <w:r w:rsidR="00735E68">
              <w:t>un</w:t>
            </w:r>
            <w:r>
              <w:t xml:space="preserve"> 1</w:t>
            </w:r>
            <w:r w:rsidR="00735E68">
              <w:t>7</w:t>
            </w:r>
            <w:r>
              <w:t xml:space="preserve"> </w:t>
            </w:r>
            <w:r w:rsidR="00735E68">
              <w:t>May</w:t>
            </w:r>
            <w:r>
              <w:t xml:space="preserve"> 202</w:t>
            </w:r>
            <w:r w:rsidR="00735E68">
              <w:t>6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45269" w14:textId="4FFF092D" w:rsidR="00582811" w:rsidRDefault="00735E68">
            <w:pPr>
              <w:spacing w:before="240" w:after="240"/>
            </w:pPr>
            <w:r>
              <w:t>Tottenham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A5D0F" w14:textId="293019B0" w:rsidR="00582811" w:rsidRDefault="00735E68">
            <w:pPr>
              <w:spacing w:before="240" w:after="240"/>
            </w:pPr>
            <w:r>
              <w:t>TBC</w:t>
            </w:r>
          </w:p>
        </w:tc>
      </w:tr>
      <w:tr w:rsidR="00582811" w14:paraId="7747AFF3" w14:textId="77777777">
        <w:trPr>
          <w:trHeight w:val="5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D400" w14:textId="0E3E471D" w:rsidR="00582811" w:rsidRDefault="00000000">
            <w:pPr>
              <w:spacing w:before="240" w:after="240"/>
            </w:pPr>
            <w:r>
              <w:t>S</w:t>
            </w:r>
            <w:r w:rsidR="00735E68">
              <w:t>un</w:t>
            </w:r>
            <w:r>
              <w:t xml:space="preserve"> 2</w:t>
            </w:r>
            <w:r w:rsidR="00735E68">
              <w:t>4</w:t>
            </w:r>
            <w:r>
              <w:t xml:space="preserve"> </w:t>
            </w:r>
            <w:r w:rsidR="00735E68">
              <w:t>May</w:t>
            </w:r>
            <w:r>
              <w:t xml:space="preserve"> 202</w:t>
            </w:r>
            <w:r w:rsidR="00735E68">
              <w:t>6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1C39E" w14:textId="54E49276" w:rsidR="00582811" w:rsidRDefault="00735E68">
            <w:pPr>
              <w:spacing w:before="240" w:after="240"/>
            </w:pPr>
            <w:r>
              <w:t>Sunderland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A400A" w14:textId="520C22CC" w:rsidR="00582811" w:rsidRDefault="00000000">
            <w:pPr>
              <w:spacing w:before="240" w:after="240"/>
            </w:pPr>
            <w:r>
              <w:t>1</w:t>
            </w:r>
            <w:r w:rsidR="00735E68">
              <w:t>6</w:t>
            </w:r>
            <w:r>
              <w:t>:00</w:t>
            </w:r>
          </w:p>
        </w:tc>
      </w:tr>
    </w:tbl>
    <w:p w14:paraId="7E127571" w14:textId="77777777" w:rsidR="00582811" w:rsidRDefault="00785387">
      <w:pPr>
        <w:spacing w:before="240" w:after="240"/>
      </w:pPr>
      <w:r>
        <w:rPr>
          <w:noProof/>
        </w:rPr>
        <w:pict w14:anchorId="3E5E3A0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33D6BD5" w14:textId="77777777" w:rsidR="00582811" w:rsidRDefault="00582811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" w:name="_p5qq2b6cij13" w:colFirst="0" w:colLast="0"/>
      <w:bookmarkStart w:id="3" w:name="_vv3pl8ckafgl" w:colFirst="0" w:colLast="0"/>
      <w:bookmarkStart w:id="4" w:name="_253iiqhemvfg" w:colFirst="0" w:colLast="0"/>
      <w:bookmarkStart w:id="5" w:name="_eg5t7v1cx4eg" w:colFirst="0" w:colLast="0"/>
      <w:bookmarkStart w:id="6" w:name="_2520dbmmt18a" w:colFirst="0" w:colLast="0"/>
      <w:bookmarkStart w:id="7" w:name="_uemr7qi1ju9j" w:colFirst="0" w:colLast="0"/>
      <w:bookmarkEnd w:id="2"/>
      <w:bookmarkEnd w:id="3"/>
      <w:bookmarkEnd w:id="4"/>
      <w:bookmarkEnd w:id="5"/>
      <w:bookmarkEnd w:id="6"/>
      <w:bookmarkEnd w:id="7"/>
    </w:p>
    <w:p w14:paraId="2B1DA594" w14:textId="77777777" w:rsidR="00735E68" w:rsidRPr="00735E68" w:rsidRDefault="00735E68" w:rsidP="00735E68"/>
    <w:p w14:paraId="065E8893" w14:textId="77777777" w:rsidR="0058281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8" w:name="_1d3m152l76hc" w:colFirst="0" w:colLast="0"/>
      <w:bookmarkEnd w:id="8"/>
      <w:r>
        <w:rPr>
          <w:b/>
          <w:sz w:val="34"/>
          <w:szCs w:val="34"/>
        </w:rPr>
        <w:lastRenderedPageBreak/>
        <w:t>🚗 Travel &amp; Parking Advice</w:t>
      </w:r>
    </w:p>
    <w:p w14:paraId="73AA19BC" w14:textId="77777777" w:rsidR="00582811" w:rsidRDefault="00000000">
      <w:pPr>
        <w:spacing w:before="240" w:after="240"/>
      </w:pPr>
      <w:r>
        <w:rPr>
          <w:b/>
        </w:rPr>
        <w:t>Road closures</w:t>
      </w:r>
      <w:r>
        <w:t xml:space="preserve"> start up to </w:t>
      </w:r>
      <w:r>
        <w:rPr>
          <w:b/>
        </w:rPr>
        <w:t>3 hours before kick-off</w:t>
      </w:r>
      <w:r>
        <w:t xml:space="preserve"> and remain in place for </w:t>
      </w:r>
      <w:r>
        <w:rPr>
          <w:b/>
        </w:rPr>
        <w:t>1–2 hours after</w:t>
      </w:r>
      <w:r>
        <w:t>.</w:t>
      </w:r>
      <w:r>
        <w:br/>
        <w:t xml:space="preserve"> Expect heavy congestion throughout the day.</w:t>
      </w:r>
    </w:p>
    <w:p w14:paraId="5FAA3330" w14:textId="77777777" w:rsidR="00582811" w:rsidRDefault="00000000">
      <w:pPr>
        <w:spacing w:before="240" w:after="240"/>
        <w:rPr>
          <w:b/>
        </w:rPr>
      </w:pPr>
      <w:r>
        <w:rPr>
          <w:b/>
        </w:rPr>
        <w:t>Affected streets:</w:t>
      </w:r>
    </w:p>
    <w:p w14:paraId="1F7A95E0" w14:textId="77777777" w:rsidR="00582811" w:rsidRDefault="00000000">
      <w:pPr>
        <w:numPr>
          <w:ilvl w:val="0"/>
          <w:numId w:val="4"/>
        </w:numPr>
        <w:spacing w:before="240"/>
      </w:pPr>
      <w:r>
        <w:t>Fulham Road</w:t>
      </w:r>
      <w:r>
        <w:br/>
      </w:r>
    </w:p>
    <w:p w14:paraId="3CD47942" w14:textId="77777777" w:rsidR="00582811" w:rsidRDefault="00000000">
      <w:pPr>
        <w:numPr>
          <w:ilvl w:val="0"/>
          <w:numId w:val="4"/>
        </w:numPr>
      </w:pPr>
      <w:r>
        <w:t>Britannia Road</w:t>
      </w:r>
      <w:r>
        <w:br/>
      </w:r>
    </w:p>
    <w:p w14:paraId="3E3CAC5F" w14:textId="77777777" w:rsidR="00582811" w:rsidRDefault="00000000">
      <w:pPr>
        <w:numPr>
          <w:ilvl w:val="0"/>
          <w:numId w:val="4"/>
        </w:numPr>
      </w:pPr>
      <w:proofErr w:type="spellStart"/>
      <w:r>
        <w:t>Holmead</w:t>
      </w:r>
      <w:proofErr w:type="spellEnd"/>
      <w:r>
        <w:t xml:space="preserve"> Road</w:t>
      </w:r>
      <w:r>
        <w:br/>
      </w:r>
    </w:p>
    <w:p w14:paraId="38AD98B8" w14:textId="77777777" w:rsidR="00582811" w:rsidRDefault="00000000">
      <w:pPr>
        <w:numPr>
          <w:ilvl w:val="0"/>
          <w:numId w:val="4"/>
        </w:numPr>
        <w:spacing w:after="240"/>
      </w:pPr>
      <w:r>
        <w:t>Stamford Bridge Approach and nearby areas</w:t>
      </w:r>
      <w:r>
        <w:br/>
      </w:r>
    </w:p>
    <w:p w14:paraId="76C8AD5F" w14:textId="77777777" w:rsidR="00582811" w:rsidRDefault="00000000">
      <w:pPr>
        <w:spacing w:before="240" w:after="240"/>
        <w:rPr>
          <w:b/>
        </w:rPr>
      </w:pPr>
      <w:r>
        <w:rPr>
          <w:b/>
        </w:rPr>
        <w:t>Parking:</w:t>
      </w:r>
    </w:p>
    <w:p w14:paraId="0BB0103F" w14:textId="77777777" w:rsidR="00582811" w:rsidRDefault="00000000">
      <w:pPr>
        <w:numPr>
          <w:ilvl w:val="0"/>
          <w:numId w:val="5"/>
        </w:numPr>
        <w:spacing w:before="240"/>
      </w:pPr>
      <w:r>
        <w:rPr>
          <w:b/>
        </w:rPr>
        <w:t>Fulham Broadway Car Park</w:t>
      </w:r>
      <w:r>
        <w:t xml:space="preserve"> closes </w:t>
      </w:r>
      <w:r>
        <w:rPr>
          <w:b/>
        </w:rPr>
        <w:t xml:space="preserve">2.5 </w:t>
      </w:r>
      <w:proofErr w:type="spellStart"/>
      <w:r>
        <w:rPr>
          <w:b/>
        </w:rPr>
        <w:t>hrs</w:t>
      </w:r>
      <w:proofErr w:type="spellEnd"/>
      <w:r>
        <w:rPr>
          <w:b/>
        </w:rPr>
        <w:t xml:space="preserve"> before KO</w:t>
      </w:r>
      <w:r>
        <w:rPr>
          <w:rFonts w:ascii="Arial Unicode MS" w:eastAsia="Arial Unicode MS" w:hAnsi="Arial Unicode MS" w:cs="Arial Unicode MS"/>
        </w:rPr>
        <w:t xml:space="preserve"> and reopens ≈ 1 </w:t>
      </w:r>
      <w:proofErr w:type="spellStart"/>
      <w:r>
        <w:rPr>
          <w:rFonts w:ascii="Arial Unicode MS" w:eastAsia="Arial Unicode MS" w:hAnsi="Arial Unicode MS" w:cs="Arial Unicode MS"/>
        </w:rPr>
        <w:t>hr</w:t>
      </w:r>
      <w:proofErr w:type="spellEnd"/>
      <w:r>
        <w:rPr>
          <w:rFonts w:ascii="Arial Unicode MS" w:eastAsia="Arial Unicode MS" w:hAnsi="Arial Unicode MS" w:cs="Arial Unicode MS"/>
        </w:rPr>
        <w:t xml:space="preserve"> after.</w:t>
      </w:r>
      <w:r>
        <w:rPr>
          <w:rFonts w:ascii="Arial Unicode MS" w:eastAsia="Arial Unicode MS" w:hAnsi="Arial Unicode MS" w:cs="Arial Unicode MS"/>
        </w:rPr>
        <w:br/>
      </w:r>
    </w:p>
    <w:p w14:paraId="7C6C08BD" w14:textId="77777777" w:rsidR="00582811" w:rsidRDefault="00000000">
      <w:pPr>
        <w:numPr>
          <w:ilvl w:val="0"/>
          <w:numId w:val="5"/>
        </w:numPr>
      </w:pPr>
      <w:r>
        <w:rPr>
          <w:b/>
        </w:rPr>
        <w:t>Stamford Bridge underground car park:</w:t>
      </w:r>
      <w:r>
        <w:t xml:space="preserve"> </w:t>
      </w:r>
      <w:r>
        <w:rPr>
          <w:i/>
        </w:rPr>
        <w:t>Blue Badge only.</w:t>
      </w:r>
      <w:r>
        <w:rPr>
          <w:i/>
        </w:rPr>
        <w:br/>
      </w:r>
    </w:p>
    <w:p w14:paraId="57984247" w14:textId="77777777" w:rsidR="00582811" w:rsidRDefault="00000000">
      <w:pPr>
        <w:numPr>
          <w:ilvl w:val="0"/>
          <w:numId w:val="5"/>
        </w:numPr>
      </w:pPr>
      <w:r>
        <w:rPr>
          <w:b/>
        </w:rPr>
        <w:t>Parking Zones F &amp; S:</w:t>
      </w:r>
      <w:r>
        <w:t xml:space="preserve"> Controlled </w:t>
      </w:r>
      <w:r>
        <w:rPr>
          <w:b/>
        </w:rPr>
        <w:t>8:30 am – 10 pm daily</w:t>
      </w:r>
      <w:r>
        <w:t>, max stay 1–2 hrs.</w:t>
      </w:r>
      <w:r>
        <w:br/>
      </w:r>
    </w:p>
    <w:p w14:paraId="0733954F" w14:textId="77777777" w:rsidR="00582811" w:rsidRDefault="00000000">
      <w:pPr>
        <w:numPr>
          <w:ilvl w:val="0"/>
          <w:numId w:val="5"/>
        </w:numPr>
        <w:spacing w:after="240"/>
      </w:pPr>
      <w:r>
        <w:t xml:space="preserve">Expect </w:t>
      </w:r>
      <w:r>
        <w:rPr>
          <w:b/>
        </w:rPr>
        <w:t>parking bay suspensions</w:t>
      </w:r>
      <w:r>
        <w:t xml:space="preserve"> on match days.</w:t>
      </w:r>
      <w:r>
        <w:br/>
      </w:r>
    </w:p>
    <w:p w14:paraId="60F3A04F" w14:textId="77777777" w:rsidR="00582811" w:rsidRDefault="00785387">
      <w:pPr>
        <w:spacing w:before="240" w:after="240"/>
      </w:pPr>
      <w:r>
        <w:rPr>
          <w:noProof/>
        </w:rPr>
        <w:pict w14:anchorId="65A56A1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D59E1C5" w14:textId="77777777" w:rsidR="0058281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9" w:name="_7acko5wepe15" w:colFirst="0" w:colLast="0"/>
      <w:bookmarkEnd w:id="9"/>
      <w:r>
        <w:rPr>
          <w:b/>
          <w:sz w:val="34"/>
          <w:szCs w:val="34"/>
        </w:rPr>
        <w:t>🚆 Public Transport</w:t>
      </w:r>
    </w:p>
    <w:p w14:paraId="7C37320E" w14:textId="77777777" w:rsidR="00582811" w:rsidRDefault="00000000">
      <w:pPr>
        <w:spacing w:before="240" w:after="240"/>
        <w:rPr>
          <w:b/>
        </w:rPr>
      </w:pPr>
      <w:r>
        <w:rPr>
          <w:b/>
        </w:rPr>
        <w:t>Tube:</w:t>
      </w:r>
    </w:p>
    <w:p w14:paraId="6C884E13" w14:textId="77777777" w:rsidR="00582811" w:rsidRDefault="00000000">
      <w:pPr>
        <w:numPr>
          <w:ilvl w:val="0"/>
          <w:numId w:val="1"/>
        </w:numPr>
        <w:spacing w:before="240" w:after="240"/>
      </w:pPr>
      <w:r>
        <w:t xml:space="preserve">Fulham Broadway (District Line) – </w:t>
      </w:r>
      <w:r>
        <w:rPr>
          <w:i/>
        </w:rPr>
        <w:t>extremely busy on match days; often closed post-match for crowd control.</w:t>
      </w:r>
      <w:r>
        <w:rPr>
          <w:i/>
        </w:rPr>
        <w:br/>
      </w:r>
    </w:p>
    <w:p w14:paraId="44282D02" w14:textId="77777777" w:rsidR="00582811" w:rsidRDefault="00000000">
      <w:pPr>
        <w:spacing w:before="240" w:after="240"/>
        <w:rPr>
          <w:b/>
        </w:rPr>
      </w:pPr>
      <w:r>
        <w:rPr>
          <w:b/>
        </w:rPr>
        <w:t>Buses:</w:t>
      </w:r>
    </w:p>
    <w:p w14:paraId="5453742D" w14:textId="77777777" w:rsidR="00582811" w:rsidRDefault="00000000">
      <w:pPr>
        <w:numPr>
          <w:ilvl w:val="0"/>
          <w:numId w:val="3"/>
        </w:numPr>
        <w:spacing w:before="240" w:after="240"/>
      </w:pPr>
      <w:r>
        <w:t xml:space="preserve">Routes </w:t>
      </w:r>
      <w:r>
        <w:rPr>
          <w:b/>
        </w:rPr>
        <w:t>14 · 211 · 414</w:t>
      </w:r>
      <w:r>
        <w:t xml:space="preserve"> serve Fulham Broadway / Fulham Road.</w:t>
      </w:r>
      <w:r>
        <w:br/>
      </w:r>
    </w:p>
    <w:p w14:paraId="209CC302" w14:textId="77777777" w:rsidR="00582811" w:rsidRDefault="00000000">
      <w:pPr>
        <w:spacing w:before="240" w:after="240"/>
        <w:rPr>
          <w:b/>
        </w:rPr>
      </w:pPr>
      <w:r>
        <w:rPr>
          <w:b/>
        </w:rPr>
        <w:t>Rail / Overground:</w:t>
      </w:r>
    </w:p>
    <w:p w14:paraId="38F1E357" w14:textId="77777777" w:rsidR="00582811" w:rsidRDefault="00000000">
      <w:pPr>
        <w:numPr>
          <w:ilvl w:val="0"/>
          <w:numId w:val="2"/>
        </w:numPr>
        <w:spacing w:before="240"/>
      </w:pPr>
      <w:r>
        <w:lastRenderedPageBreak/>
        <w:t>West Brompton (15 min walk).</w:t>
      </w:r>
      <w:r>
        <w:br/>
      </w:r>
    </w:p>
    <w:p w14:paraId="32AB629D" w14:textId="77777777" w:rsidR="00582811" w:rsidRDefault="00000000">
      <w:pPr>
        <w:numPr>
          <w:ilvl w:val="0"/>
          <w:numId w:val="2"/>
        </w:numPr>
        <w:spacing w:after="240"/>
      </w:pPr>
      <w:r>
        <w:t>Earl’s Court or South Kensington stations recommended for departures after full-time.</w:t>
      </w:r>
      <w:r>
        <w:br/>
      </w:r>
    </w:p>
    <w:p w14:paraId="73F2EAFD" w14:textId="77777777" w:rsidR="00582811" w:rsidRDefault="00000000">
      <w:pPr>
        <w:spacing w:before="240" w:after="240"/>
      </w:pPr>
      <w:r>
        <w:rPr>
          <w:b/>
        </w:rPr>
        <w:t>Best option:</w:t>
      </w:r>
      <w:r>
        <w:rPr>
          <w:b/>
        </w:rPr>
        <w:br/>
      </w:r>
      <w:r>
        <w:t xml:space="preserve"> Walk or use public transport from </w:t>
      </w:r>
      <w:r>
        <w:rPr>
          <w:b/>
        </w:rPr>
        <w:t>outside the closure zone</w:t>
      </w:r>
      <w:r>
        <w:t>.</w:t>
      </w:r>
      <w:r>
        <w:br/>
        <w:t xml:space="preserve"> Allow </w:t>
      </w:r>
      <w:r>
        <w:rPr>
          <w:b/>
        </w:rPr>
        <w:t>extra time</w:t>
      </w:r>
      <w:r>
        <w:t xml:space="preserve"> to reach Dance Attic before and after matches.</w:t>
      </w:r>
    </w:p>
    <w:p w14:paraId="492DD077" w14:textId="77777777" w:rsidR="00582811" w:rsidRDefault="00785387">
      <w:pPr>
        <w:spacing w:before="240" w:after="240"/>
      </w:pPr>
      <w:r>
        <w:rPr>
          <w:noProof/>
        </w:rPr>
        <w:pict w14:anchorId="4C959EB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DA33613" w14:textId="77777777" w:rsidR="0058281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0" w:name="_m0eiptlefqnn" w:colFirst="0" w:colLast="0"/>
      <w:bookmarkEnd w:id="10"/>
      <w:r>
        <w:rPr>
          <w:rFonts w:ascii="Arial Unicode MS" w:eastAsia="Arial Unicode MS" w:hAnsi="Arial Unicode MS" w:cs="Arial Unicode MS"/>
          <w:b/>
          <w:sz w:val="34"/>
          <w:szCs w:val="34"/>
        </w:rPr>
        <w:t>⏰ Typical Match-Day Timings</w:t>
      </w:r>
    </w:p>
    <w:tbl>
      <w:tblPr>
        <w:tblStyle w:val="a0"/>
        <w:tblW w:w="63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90"/>
        <w:gridCol w:w="4220"/>
      </w:tblGrid>
      <w:tr w:rsidR="00582811" w14:paraId="1BB9AE70" w14:textId="77777777">
        <w:trPr>
          <w:trHeight w:val="500"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76BA" w14:textId="77777777" w:rsidR="00582811" w:rsidRDefault="00000000">
            <w:pPr>
              <w:spacing w:before="240" w:after="240"/>
              <w:jc w:val="center"/>
            </w:pPr>
            <w:r>
              <w:rPr>
                <w:b/>
              </w:rPr>
              <w:t>Time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B947" w14:textId="77777777" w:rsidR="00582811" w:rsidRDefault="00000000">
            <w:pPr>
              <w:spacing w:before="240" w:after="240"/>
              <w:jc w:val="center"/>
            </w:pPr>
            <w:r>
              <w:rPr>
                <w:b/>
              </w:rPr>
              <w:t>What Happens</w:t>
            </w:r>
          </w:p>
        </w:tc>
      </w:tr>
      <w:tr w:rsidR="00582811" w14:paraId="0F30BD6A" w14:textId="77777777">
        <w:trPr>
          <w:trHeight w:val="500"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5C9C4" w14:textId="77777777" w:rsidR="00582811" w:rsidRDefault="00000000">
            <w:pPr>
              <w:spacing w:before="240" w:after="240"/>
            </w:pPr>
            <w:r>
              <w:t xml:space="preserve">~3 </w:t>
            </w:r>
            <w:proofErr w:type="spellStart"/>
            <w:r>
              <w:t>hrs</w:t>
            </w:r>
            <w:proofErr w:type="spellEnd"/>
            <w:r>
              <w:t xml:space="preserve"> before KO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A3E32" w14:textId="77777777" w:rsidR="00582811" w:rsidRDefault="00000000">
            <w:pPr>
              <w:spacing w:before="240" w:after="240"/>
            </w:pPr>
            <w:r>
              <w:t>Road closures &amp; parking restrictions start</w:t>
            </w:r>
          </w:p>
        </w:tc>
      </w:tr>
      <w:tr w:rsidR="00582811" w14:paraId="3BB9116B" w14:textId="77777777">
        <w:trPr>
          <w:trHeight w:val="500"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F364A" w14:textId="77777777" w:rsidR="00582811" w:rsidRDefault="00000000">
            <w:pPr>
              <w:spacing w:before="240" w:after="240"/>
            </w:pPr>
            <w:r>
              <w:t xml:space="preserve">~2.5 </w:t>
            </w:r>
            <w:proofErr w:type="spellStart"/>
            <w:r>
              <w:t>hrs</w:t>
            </w:r>
            <w:proofErr w:type="spellEnd"/>
            <w:r>
              <w:t xml:space="preserve"> before KO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2AA39" w14:textId="77777777" w:rsidR="00582811" w:rsidRDefault="00000000">
            <w:pPr>
              <w:spacing w:before="240" w:after="240"/>
            </w:pPr>
            <w:r>
              <w:t>Fulham Broadway Car Park closes</w:t>
            </w:r>
          </w:p>
        </w:tc>
      </w:tr>
      <w:tr w:rsidR="00582811" w14:paraId="5A3C0327" w14:textId="77777777">
        <w:trPr>
          <w:trHeight w:val="500"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DFF00" w14:textId="77777777" w:rsidR="00582811" w:rsidRDefault="00000000">
            <w:pPr>
              <w:spacing w:before="240" w:after="240"/>
            </w:pPr>
            <w:r>
              <w:t>Kick-off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87A0" w14:textId="77777777" w:rsidR="00582811" w:rsidRDefault="00000000">
            <w:pPr>
              <w:spacing w:before="240" w:after="240"/>
            </w:pPr>
            <w:r>
              <w:t>Full closures in effect</w:t>
            </w:r>
          </w:p>
        </w:tc>
      </w:tr>
      <w:tr w:rsidR="00582811" w14:paraId="4EA6B424" w14:textId="77777777">
        <w:trPr>
          <w:trHeight w:val="500"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1DD16" w14:textId="77777777" w:rsidR="00582811" w:rsidRDefault="00000000">
            <w:pPr>
              <w:spacing w:before="240" w:after="240"/>
            </w:pPr>
            <w:r>
              <w:t xml:space="preserve">+1 </w:t>
            </w:r>
            <w:proofErr w:type="spellStart"/>
            <w:r>
              <w:t>hr</w:t>
            </w:r>
            <w:proofErr w:type="spellEnd"/>
            <w:r>
              <w:t xml:space="preserve"> after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B80BE" w14:textId="77777777" w:rsidR="00582811" w:rsidRDefault="00000000">
            <w:pPr>
              <w:spacing w:before="240" w:after="240"/>
            </w:pPr>
            <w:r>
              <w:t>Car parks &amp; roads begin reopening</w:t>
            </w:r>
          </w:p>
        </w:tc>
      </w:tr>
      <w:tr w:rsidR="00582811" w14:paraId="141A8EDC" w14:textId="77777777">
        <w:trPr>
          <w:trHeight w:val="500"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9AEFA" w14:textId="77777777" w:rsidR="00582811" w:rsidRDefault="00000000">
            <w:pPr>
              <w:spacing w:before="240" w:after="240"/>
            </w:pPr>
            <w:r>
              <w:t xml:space="preserve">+2 </w:t>
            </w:r>
            <w:proofErr w:type="spellStart"/>
            <w:r>
              <w:t>hrs</w:t>
            </w:r>
            <w:proofErr w:type="spellEnd"/>
            <w:r>
              <w:t xml:space="preserve"> after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AAE39" w14:textId="77777777" w:rsidR="00582811" w:rsidRDefault="00000000">
            <w:pPr>
              <w:spacing w:before="240" w:after="240"/>
            </w:pPr>
            <w:r>
              <w:t>Most restrictions lifted (traffic still busy)</w:t>
            </w:r>
          </w:p>
        </w:tc>
      </w:tr>
    </w:tbl>
    <w:p w14:paraId="59E752B4" w14:textId="77777777" w:rsidR="00582811" w:rsidRDefault="00785387">
      <w:pPr>
        <w:spacing w:before="240" w:after="240"/>
      </w:pPr>
      <w:r>
        <w:rPr>
          <w:noProof/>
        </w:rPr>
        <w:pict w14:anchorId="6D03EE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5CB9DB" w14:textId="77777777" w:rsidR="00582811" w:rsidRDefault="00582811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1" w:name="_n2jbbrancpas" w:colFirst="0" w:colLast="0"/>
      <w:bookmarkEnd w:id="11"/>
    </w:p>
    <w:p w14:paraId="7252C0B3" w14:textId="77777777" w:rsidR="00582811" w:rsidRDefault="00582811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2" w:name="_3zl613djthwr" w:colFirst="0" w:colLast="0"/>
      <w:bookmarkEnd w:id="12"/>
    </w:p>
    <w:p w14:paraId="6BB7916E" w14:textId="77777777" w:rsidR="00582811" w:rsidRDefault="00582811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3" w:name="_dyk2lku03yud" w:colFirst="0" w:colLast="0"/>
      <w:bookmarkEnd w:id="13"/>
    </w:p>
    <w:p w14:paraId="7C531348" w14:textId="77777777" w:rsidR="0058281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4" w:name="_3m367j3mjh0y" w:colFirst="0" w:colLast="0"/>
      <w:bookmarkEnd w:id="14"/>
      <w:r>
        <w:rPr>
          <w:b/>
          <w:sz w:val="34"/>
          <w:szCs w:val="34"/>
        </w:rPr>
        <w:lastRenderedPageBreak/>
        <w:t>🗺️ Road Closure Map – Stamford Bridge Area</w:t>
      </w:r>
    </w:p>
    <w:p w14:paraId="1A17A7C5" w14:textId="77777777" w:rsidR="00582811" w:rsidRDefault="00582811">
      <w:pPr>
        <w:spacing w:before="240" w:after="240"/>
        <w:rPr>
          <w:i/>
        </w:rPr>
      </w:pPr>
    </w:p>
    <w:p w14:paraId="188BF8BA" w14:textId="77777777" w:rsidR="00582811" w:rsidRDefault="00000000">
      <w:pPr>
        <w:spacing w:before="240" w:after="240"/>
        <w:rPr>
          <w:i/>
        </w:rPr>
      </w:pPr>
      <w:r>
        <w:rPr>
          <w:i/>
          <w:noProof/>
        </w:rPr>
        <w:drawing>
          <wp:inline distT="114300" distB="114300" distL="114300" distR="114300" wp14:anchorId="7EC64757" wp14:editId="17ABC7D9">
            <wp:extent cx="3562350" cy="5086350"/>
            <wp:effectExtent l="0" t="0" r="0" b="0"/>
            <wp:docPr id="1" name="image1.jpg" descr="Stamford Bridge Road Closure Ma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amford Bridge Road Closure Ma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508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D1A7F9" w14:textId="77777777" w:rsidR="00582811" w:rsidRDefault="00000000">
      <w:pPr>
        <w:spacing w:before="240" w:after="240"/>
      </w:pPr>
      <w:r>
        <w:rPr>
          <w:b/>
        </w:rPr>
        <w:t>Key Points:</w:t>
      </w:r>
      <w:r>
        <w:rPr>
          <w:b/>
        </w:rPr>
        <w:br/>
      </w:r>
      <w:r>
        <w:t xml:space="preserve"> 🔴 Fulham Road – Closed in both directions on match days.</w:t>
      </w:r>
      <w:r>
        <w:br/>
        <w:t xml:space="preserve"> 🔴 Britannia Road / </w:t>
      </w:r>
      <w:proofErr w:type="spellStart"/>
      <w:r>
        <w:t>Holmead</w:t>
      </w:r>
      <w:proofErr w:type="spellEnd"/>
      <w:r>
        <w:t xml:space="preserve"> Road – Access restricted.</w:t>
      </w:r>
      <w:r>
        <w:br/>
        <w:t xml:space="preserve"> 🔵 Dance Attic – Located just outside the main closure zone.</w:t>
      </w:r>
      <w:r>
        <w:br/>
        <w:t xml:space="preserve"> 🟢 Best walking routes – from North End Rd or Earl’s Court side.</w:t>
      </w:r>
    </w:p>
    <w:p w14:paraId="2225E256" w14:textId="77777777" w:rsidR="00582811" w:rsidRDefault="00785387">
      <w:pPr>
        <w:spacing w:before="240" w:after="240"/>
      </w:pPr>
      <w:r>
        <w:rPr>
          <w:noProof/>
        </w:rPr>
        <w:pict w14:anchorId="341E916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268BFC8" w14:textId="77777777" w:rsidR="00582811" w:rsidRDefault="00582811">
      <w:pPr>
        <w:rPr>
          <w:b/>
          <w:sz w:val="18"/>
          <w:szCs w:val="18"/>
        </w:rPr>
      </w:pPr>
    </w:p>
    <w:p w14:paraId="27921A86" w14:textId="77777777" w:rsidR="00582811" w:rsidRDefault="00582811">
      <w:pPr>
        <w:rPr>
          <w:b/>
          <w:sz w:val="18"/>
          <w:szCs w:val="18"/>
        </w:rPr>
      </w:pPr>
    </w:p>
    <w:p w14:paraId="2B10495E" w14:textId="77777777" w:rsidR="00582811" w:rsidRDefault="00582811">
      <w:pPr>
        <w:rPr>
          <w:b/>
          <w:sz w:val="18"/>
          <w:szCs w:val="18"/>
        </w:rPr>
      </w:pPr>
    </w:p>
    <w:sectPr w:rsidR="0058281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B6CDD"/>
    <w:multiLevelType w:val="multilevel"/>
    <w:tmpl w:val="4992EB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2E21BB"/>
    <w:multiLevelType w:val="multilevel"/>
    <w:tmpl w:val="81B8FC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100780"/>
    <w:multiLevelType w:val="multilevel"/>
    <w:tmpl w:val="E048D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833A04"/>
    <w:multiLevelType w:val="multilevel"/>
    <w:tmpl w:val="CCCC3B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C947D3"/>
    <w:multiLevelType w:val="multilevel"/>
    <w:tmpl w:val="7A6AC0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17878898">
    <w:abstractNumId w:val="0"/>
  </w:num>
  <w:num w:numId="2" w16cid:durableId="335232057">
    <w:abstractNumId w:val="3"/>
  </w:num>
  <w:num w:numId="3" w16cid:durableId="1755391110">
    <w:abstractNumId w:val="1"/>
  </w:num>
  <w:num w:numId="4" w16cid:durableId="211230664">
    <w:abstractNumId w:val="4"/>
  </w:num>
  <w:num w:numId="5" w16cid:durableId="1852447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11"/>
    <w:rsid w:val="00582811"/>
    <w:rsid w:val="00636514"/>
    <w:rsid w:val="00735E68"/>
    <w:rsid w:val="0078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7491"/>
  <w15:docId w15:val="{FB8787E1-6BF1-2D47-9D6A-0245B656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Dance Attic Bookings</cp:lastModifiedBy>
  <cp:revision>2</cp:revision>
  <dcterms:created xsi:type="dcterms:W3CDTF">2026-04-23T16:47:00Z</dcterms:created>
  <dcterms:modified xsi:type="dcterms:W3CDTF">2026-04-23T16:47:00Z</dcterms:modified>
</cp:coreProperties>
</file>